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百居业关于新年前结单截止时间的通知</w:t>
      </w:r>
    </w:p>
    <w:p>
      <w:pPr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各位百居业战友：</w:t>
      </w:r>
    </w:p>
    <w:p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根据公司制度及统一安排，公司决定针对2018年1月份办理的单子的结单时间从原定于1月31日延迟至2018年2月5日，2月5日前办理完的单子以下情况可以申报结单。</w:t>
      </w:r>
    </w:p>
    <w:p>
      <w:pPr>
        <w:jc w:val="left"/>
        <w:rPr>
          <w:rFonts w:hint="eastAsia"/>
          <w:b w:val="0"/>
          <w:bCs w:val="0"/>
          <w:color w:val="FF0000"/>
          <w:sz w:val="30"/>
          <w:szCs w:val="30"/>
          <w:shd w:val="clear" w:color="FFFFFF" w:fill="D9D9D9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</w:t>
      </w:r>
      <w:r>
        <w:rPr>
          <w:rFonts w:hint="eastAsia"/>
          <w:b w:val="0"/>
          <w:bCs w:val="0"/>
          <w:color w:val="FF0000"/>
          <w:sz w:val="30"/>
          <w:szCs w:val="30"/>
          <w:shd w:val="clear" w:color="FFFFFF" w:fill="D9D9D9"/>
          <w:lang w:val="en-US" w:eastAsia="zh-CN"/>
        </w:rPr>
        <w:t>1.二手房买卖：于2月5日办理完过户手续，即取证完毕。</w:t>
      </w:r>
    </w:p>
    <w:p>
      <w:pPr>
        <w:jc w:val="left"/>
        <w:rPr>
          <w:rFonts w:hint="eastAsia"/>
          <w:b w:val="0"/>
          <w:bCs w:val="0"/>
          <w:color w:val="FF0000"/>
          <w:sz w:val="30"/>
          <w:szCs w:val="30"/>
          <w:shd w:val="clear" w:color="FFFFFF" w:fill="D9D9D9"/>
          <w:lang w:val="en-US" w:eastAsia="zh-CN"/>
        </w:rPr>
      </w:pPr>
      <w:r>
        <w:rPr>
          <w:rFonts w:hint="eastAsia"/>
          <w:b w:val="0"/>
          <w:bCs w:val="0"/>
          <w:color w:val="FF0000"/>
          <w:sz w:val="30"/>
          <w:szCs w:val="30"/>
          <w:shd w:val="clear" w:color="FFFFFF" w:fill="D9D9D9"/>
          <w:lang w:val="en-US" w:eastAsia="zh-CN"/>
        </w:rPr>
        <w:t xml:space="preserve">     2.其他不过户的单子：在2月5日前办理完毕，提供相应佐证，可申报结单。</w:t>
      </w:r>
    </w:p>
    <w:p>
      <w:pPr>
        <w:jc w:val="left"/>
        <w:rPr>
          <w:rFonts w:hint="eastAsia"/>
          <w:b w:val="0"/>
          <w:bCs w:val="0"/>
          <w:color w:val="FF0000"/>
          <w:sz w:val="30"/>
          <w:szCs w:val="30"/>
          <w:shd w:val="clear" w:color="FFFFFF" w:fill="D9D9D9"/>
          <w:lang w:val="en-US" w:eastAsia="zh-CN"/>
        </w:rPr>
      </w:pPr>
      <w:r>
        <w:rPr>
          <w:rFonts w:hint="eastAsia"/>
          <w:b w:val="0"/>
          <w:bCs w:val="0"/>
          <w:color w:val="FF0000"/>
          <w:sz w:val="30"/>
          <w:szCs w:val="30"/>
          <w:shd w:val="clear" w:color="FFFFFF" w:fill="D9D9D9"/>
          <w:lang w:val="en-US" w:eastAsia="zh-CN"/>
        </w:rPr>
        <w:t xml:space="preserve">     3.商业及新盘</w:t>
      </w:r>
      <w:bookmarkStart w:id="0" w:name="_GoBack"/>
      <w:bookmarkEnd w:id="0"/>
      <w:r>
        <w:rPr>
          <w:rFonts w:hint="eastAsia"/>
          <w:b w:val="0"/>
          <w:bCs w:val="0"/>
          <w:color w:val="FF0000"/>
          <w:sz w:val="30"/>
          <w:szCs w:val="30"/>
          <w:shd w:val="clear" w:color="FFFFFF" w:fill="D9D9D9"/>
          <w:lang w:val="en-US" w:eastAsia="zh-CN"/>
        </w:rPr>
        <w:t>：公司已回佣金，在2月5日前已做合同，可申报结单。</w:t>
      </w:r>
    </w:p>
    <w:p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特别提示：结单佐证包括但不限于新不动产证照片、信息摘要、不过户只做委托的单子可提供委托公证书等。</w:t>
      </w:r>
    </w:p>
    <w:p>
      <w:pPr>
        <w:jc w:val="righ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   百居业权证部                            2018年2月1日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356E"/>
    <w:rsid w:val="46E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leo</dc:creator>
  <cp:lastModifiedBy>leo</cp:lastModifiedBy>
  <dcterms:modified xsi:type="dcterms:W3CDTF">2018-02-01T04:54:07Z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