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right="0" w:firstLine="2161" w:firstLineChars="600"/>
        <w:jc w:val="left"/>
        <w:rPr>
          <w:rFonts w:hint="eastAsia" w:ascii="微软雅黑" w:hAnsi="微软雅黑" w:eastAsia="微软雅黑" w:cs="微软雅黑"/>
          <w:b/>
          <w:i w:val="0"/>
          <w:caps w:val="0"/>
          <w:color w:val="0C0C0C"/>
          <w:spacing w:val="0"/>
          <w:kern w:val="0"/>
          <w:sz w:val="21"/>
          <w:szCs w:val="21"/>
          <w:shd w:val="clear" w:fill="F3F7F6"/>
          <w:lang w:val="en-US" w:eastAsia="zh-CN" w:bidi="ar"/>
        </w:rPr>
      </w:pPr>
      <w:r>
        <w:rPr>
          <w:rFonts w:hint="eastAsia" w:ascii="微软雅黑" w:hAnsi="微软雅黑" w:eastAsia="微软雅黑" w:cs="微软雅黑"/>
          <w:b/>
          <w:i w:val="0"/>
          <w:caps w:val="0"/>
          <w:color w:val="FF0000"/>
          <w:spacing w:val="0"/>
          <w:kern w:val="0"/>
          <w:sz w:val="36"/>
          <w:szCs w:val="36"/>
          <w:shd w:val="clear" w:fill="F3F7F6"/>
          <w:lang w:val="en-US" w:eastAsia="zh-CN" w:bidi="ar"/>
        </w:rPr>
        <w:t>五州地产最新制度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（一）公司职能部门及职责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1、管理岗位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420" w:firstLineChars="2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店经理：（负责店内管理，合同签订，谈判，新人带教，辅助后续）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组  长：（等同于储备店经理）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2、业务人员：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经纪人：（见习经纪人，经纪人）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3、公司职能部门架构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营业部：下辖各大区，大区下辖片区，片区下辖各门店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金融部：下辖投资部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综合部：下辖人力资源部、财务部、后勤部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权证部：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 （二）考勤制度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为加强店内管理制度，保障店内工作秩序不间断，特制定本制度。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1、考勤时间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上班时间：</w:t>
      </w:r>
      <w:r>
        <w:rPr>
          <w:rFonts w:hint="eastAsia" w:ascii="微软雅黑" w:hAnsi="微软雅黑" w:eastAsia="微软雅黑" w:cs="微软雅黑"/>
          <w:b/>
          <w:i w:val="0"/>
          <w:caps w:val="0"/>
          <w:color w:val="0C0C0C"/>
          <w:spacing w:val="0"/>
          <w:kern w:val="0"/>
          <w:sz w:val="21"/>
          <w:szCs w:val="21"/>
          <w:shd w:val="clear" w:fill="F3F7F6"/>
          <w:lang w:val="en-US" w:eastAsia="zh-CN" w:bidi="ar"/>
        </w:rPr>
        <w:t>9：00--19：30</w:t>
      </w:r>
      <w:r>
        <w:rPr>
          <w:rFonts w:hint="eastAsia" w:ascii="微软雅黑" w:hAnsi="微软雅黑" w:eastAsia="微软雅黑" w:cs="微软雅黑"/>
          <w:b w:val="0"/>
          <w:i w:val="0"/>
          <w:caps w:val="0"/>
          <w:color w:val="0C0C0C"/>
          <w:spacing w:val="0"/>
          <w:kern w:val="0"/>
          <w:sz w:val="21"/>
          <w:szCs w:val="21"/>
          <w:shd w:val="clear" w:fill="F3F7F6"/>
          <w:lang w:val="en-US" w:eastAsia="zh-CN" w:bidi="ar"/>
        </w:rPr>
        <w:t>、值班时间：</w:t>
      </w:r>
      <w:r>
        <w:rPr>
          <w:rFonts w:hint="eastAsia" w:ascii="微软雅黑" w:hAnsi="微软雅黑" w:eastAsia="微软雅黑" w:cs="微软雅黑"/>
          <w:b/>
          <w:i w:val="0"/>
          <w:caps w:val="0"/>
          <w:color w:val="0C0C0C"/>
          <w:spacing w:val="0"/>
          <w:kern w:val="0"/>
          <w:sz w:val="21"/>
          <w:szCs w:val="21"/>
          <w:shd w:val="clear" w:fill="F3F7F6"/>
          <w:lang w:val="en-US" w:eastAsia="zh-CN" w:bidi="ar"/>
        </w:rPr>
        <w:t>8：50--21：00</w:t>
      </w:r>
      <w:r>
        <w:rPr>
          <w:rFonts w:hint="eastAsia" w:ascii="微软雅黑" w:hAnsi="微软雅黑" w:eastAsia="微软雅黑" w:cs="微软雅黑"/>
          <w:b w:val="0"/>
          <w:i w:val="0"/>
          <w:caps w:val="0"/>
          <w:color w:val="0C0C0C"/>
          <w:spacing w:val="0"/>
          <w:kern w:val="0"/>
          <w:sz w:val="21"/>
          <w:szCs w:val="21"/>
          <w:shd w:val="clear" w:fill="F3F7F6"/>
          <w:lang w:val="en-US" w:eastAsia="zh-CN" w:bidi="ar"/>
        </w:rPr>
        <w:t>、开门时间：</w:t>
      </w:r>
      <w:r>
        <w:rPr>
          <w:rFonts w:hint="eastAsia" w:ascii="微软雅黑" w:hAnsi="微软雅黑" w:eastAsia="微软雅黑" w:cs="微软雅黑"/>
          <w:b/>
          <w:i w:val="0"/>
          <w:caps w:val="0"/>
          <w:color w:val="0C0C0C"/>
          <w:spacing w:val="0"/>
          <w:kern w:val="0"/>
          <w:sz w:val="21"/>
          <w:szCs w:val="21"/>
          <w:shd w:val="clear" w:fill="F3F7F6"/>
          <w:lang w:val="en-US" w:eastAsia="zh-CN" w:bidi="ar"/>
        </w:rPr>
        <w:t>8：50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午休时间：12:00—1:30，节假日由店经理另行安排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2、考勤内容：迟到、休息、早退、旷工，任何人不得无故迟到、早退、旷工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420" w:right="0" w:hanging="420" w:hangingChars="2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3、轮休制度：公司员工休息时间为每周休息一天（周二或周三），但是必须提前报备，便于门店正常的营业。国家法定节假日由公司统一安排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4、请假：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0" w:right="0" w:hanging="210" w:hangingChars="1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①请事假，请事假需提前一天告知店经理审核批准,店经理最多能批一天的事假，超过一天要向区域经理请假，并告知店经理。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0" w:right="0" w:hanging="210" w:hangingChars="1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②请病假，急病请假需电话告知店经理，店经理最多能批2天的事假，超过2天要向区域经理请假，并告知店经理。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③突发事件，突发事件请假需电话请示店经理，上班后说明情况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0" w:right="0" w:hanging="21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④请假天数：一月内公司只允许员工有二次事假，超过一次的，按旷工处理。（连续请假四天以上含四天的，请假前后一天为休息的，则该休息日公司不予认可，该休息公司同样视为请假）。特殊情况，如结婚，生大病，亲属去世等，需向区域经理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0" w:right="0" w:hanging="21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⑤无故迟到1小时及以上视为旷工半天，无故迟到2小时及以上视为旷工一天，早退半小时以上视为旷工半天，早退1小时以上旷工1天，一月内累计两次旷工者严重警告一次；一月内累计三次旷工必须填写留职察看申请表，下班前所有外出开发人员必须回店报到（特殊情况，必须得到店经理同意），否则将作为早退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0" w:right="0" w:hanging="21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⑥大假天数：婚假：20天，产假：6个月（包括孕期和哺乳期），陪产假：1个月，丧假：15天，大病假：1个月      停薪留职:1个月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0" w:leftChars="100" w:right="0" w:firstLine="0" w:firstLineChars="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超过一个月办离职，之后再办入职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5、迟到处罚：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right="0" w:firstLine="630" w:firstLineChars="3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业务人员：20元/次；（即第一次20元，第二次40元，第三次80元，）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right="0" w:firstLine="630" w:firstLineChars="3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第四次五次六次均为：100元，当月累计6次及以上，自动离职。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管理人员：迟到一次：100元，当月累计3次及以上，乐捐：500元到公司公积金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6、其它事项：病假：30元/天；事假：50元/天；旷工：150元/天（病假2天以上无全勤，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且超过2天的时间按事假算）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420" w:right="0" w:hanging="420" w:hangingChars="2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7、见习经纪人当月无请假，迟到，事假，旷工，两天以上病假，奖励200元。（考核按整月算）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8、经纪人，店经理休息，必须提前给上级备案。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（三）、值班制度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0" w:right="0" w:hanging="210" w:hangingChars="1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为了店内管理工作和经纪人业务工作的正常开展，并严格按照体系要求的工作时间制定本制度。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1、值班经纪人工作时间：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工作时间为：每天</w:t>
      </w:r>
      <w:r>
        <w:rPr>
          <w:rFonts w:hint="eastAsia" w:ascii="微软雅黑" w:hAnsi="微软雅黑" w:eastAsia="微软雅黑" w:cs="微软雅黑"/>
          <w:b/>
          <w:i w:val="0"/>
          <w:caps w:val="0"/>
          <w:color w:val="0C0C0C"/>
          <w:spacing w:val="0"/>
          <w:kern w:val="0"/>
          <w:sz w:val="21"/>
          <w:szCs w:val="21"/>
          <w:shd w:val="clear" w:fill="F3F7F6"/>
          <w:lang w:val="en-US" w:eastAsia="zh-CN" w:bidi="ar"/>
        </w:rPr>
        <w:t> 8：50至21：00</w:t>
      </w:r>
      <w:r>
        <w:rPr>
          <w:rFonts w:hint="eastAsia" w:ascii="微软雅黑" w:hAnsi="微软雅黑" w:eastAsia="微软雅黑" w:cs="微软雅黑"/>
          <w:b w:val="0"/>
          <w:i w:val="0"/>
          <w:caps w:val="0"/>
          <w:color w:val="0C0C0C"/>
          <w:spacing w:val="0"/>
          <w:kern w:val="0"/>
          <w:sz w:val="21"/>
          <w:szCs w:val="21"/>
          <w:shd w:val="clear" w:fill="F3F7F6"/>
          <w:lang w:val="en-US" w:eastAsia="zh-CN" w:bidi="ar"/>
        </w:rPr>
        <w:t>；8：50前不开门视为开门迟到，乐捐：20元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2、值班经纪人工作职责；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①、必须坐第一台电脑，保持店招在视线之内。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②、保持店内整洁。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③、按时开门，锁门。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④、认真完成店内清洁卫生。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（四）卫生管理条例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       </w:t>
      </w:r>
      <w:r>
        <w:rPr>
          <w:rFonts w:hint="eastAsia" w:ascii="微软雅黑" w:hAnsi="微软雅黑" w:eastAsia="微软雅黑" w:cs="微软雅黑"/>
          <w:b w:val="0"/>
          <w:i w:val="0"/>
          <w:caps w:val="0"/>
          <w:color w:val="0C0C0C"/>
          <w:spacing w:val="0"/>
          <w:kern w:val="0"/>
          <w:sz w:val="21"/>
          <w:szCs w:val="21"/>
          <w:shd w:val="clear" w:fill="F3F7F6"/>
          <w:lang w:val="en-US" w:eastAsia="zh-CN" w:bidi="ar"/>
        </w:rPr>
        <w:t>1、保持店内干净整洁，无明显垃圾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2、保持前台的整洁，无任何不允许摆放的物品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3、店门口电瓶车，水牌，驻守牌，展架摆放有序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4、店门口卫生合格，无烟头，废纸等明显的垃圾和私人物品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（五）、门店行为规范</w:t>
      </w:r>
      <w:r>
        <w:rPr>
          <w:rFonts w:hint="eastAsia" w:ascii="微软雅黑" w:hAnsi="微软雅黑" w:eastAsia="微软雅黑" w:cs="微软雅黑"/>
          <w:b w:val="0"/>
          <w:i w:val="0"/>
          <w:caps w:val="0"/>
          <w:color w:val="0C0C0C"/>
          <w:spacing w:val="0"/>
          <w:kern w:val="0"/>
          <w:sz w:val="21"/>
          <w:szCs w:val="21"/>
          <w:shd w:val="clear" w:fill="F3F7F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735" w:right="0" w:hanging="735" w:hangingChars="35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1、值班人员必须坐1、2号电脑，负责上店顾客的接待，如需外出必须有本组其它人接替，本组无人则找其它组接替。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2、客户上店，必须起身招呼客户坐下，然后询问客户需求。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630" w:right="0" w:hanging="630" w:hangingChars="3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3 、 前台不得随意放置私人物品（如水杯、矿泉水、笔记本，笔等） ，使用完办公物品后，要放回原处。办公桌，抽屉保持整洁。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4、店内不得说脏话，大声喧哗，打闹及性质恶劣的打架行为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5、门口电瓶车统一整齐摆放不得躺在电瓶车上，可以坐着休息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6、门口10米以内不得聚众抽烟、聊天、打闹等。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7、经纪人着装必须符合公司要求，男生发型要精神，女生长发要扎起来。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right="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8、值班员工必须准时开门，在规定时间做好清洁才可以下班。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right="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9、晨会时间，到店员工必须全员参加，佩戴工牌，领带，手机调成静音状态。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630" w:right="0" w:hanging="630" w:hangingChars="3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10、全体员工都必须严格要求自己，言行一致，践行公司的企业文化，努力工作，做一个合格的房产经人。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420" w:leftChars="200" w:right="0" w:firstLine="105" w:firstLineChars="5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注：店内行为规范，人人遵守，如有违者，视情节轻重，乐捐10-100元，管理人员双倍处罚。（店经理负责监督及处罚）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（六）、会议制度：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      </w:t>
      </w:r>
      <w:r>
        <w:rPr>
          <w:rFonts w:hint="eastAsia" w:ascii="微软雅黑" w:hAnsi="微软雅黑" w:eastAsia="微软雅黑" w:cs="微软雅黑"/>
          <w:b w:val="0"/>
          <w:i w:val="0"/>
          <w:caps w:val="0"/>
          <w:color w:val="0C0C0C"/>
          <w:spacing w:val="0"/>
          <w:kern w:val="0"/>
          <w:sz w:val="21"/>
          <w:szCs w:val="21"/>
          <w:shd w:val="clear" w:fill="F3F7F6"/>
          <w:lang w:val="en-US" w:eastAsia="zh-CN" w:bidi="ar"/>
        </w:rPr>
        <w:t>1、会议期间不得抽烟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2、手机必须调成不响铃，不得接电话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3、准备好开会必需品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4、杜绝迟到，特殊情况提前请假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5、各店每天早上必须开晨会，每天晚上必须开夕会，店长不在安排责任人，未开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105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两会的，第一次乐捐100，第二次200，第三次300，当月超过3次，直接降级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（七）、处罚制度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一、经纪人惩罚制度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视情节轻重，分别给予以下处罚：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right="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①通报批评：本公司全员大群通报批评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②严重警告：公司内网系统发布公告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right="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③留职查看：2次严重警告的员工，必须填写留职查看申请书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④辞退：被公司开除，薪资正常发放，取消一切奖励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⑤自动离职：非正常离职，不发放一切薪资及奖励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210" w:firstLineChars="1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注：严重警告的经纪人，所有晋升推迟一个月（业绩按晋升时的业绩计算）。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（八）、佣金收取制度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收佣比例、收佣奖惩、打折权限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1、 收佣比例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①售房：买方佣金1.8% ，卖方1%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②租房：承租方佣金1个月房租，出租方佣金0.5个月房租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③转介绍客户：不得低于：1%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2、 收佣奖惩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合计收佣2.5%以上，奖励200元，车位合计收佣5000元以上，奖励200元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3、 打折权限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售单       打折权限       租单              打折权限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经纪人：     客户+房东1.8%     无     客户+房东    1个月      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店经理：     客户+房东1.5%     有     客户+房东   0.8个月      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备注：公司任何员工不得越权打折，若未申请者直接打折的，则打折人员全额补足所打折扣的差额佣金。佣金合计低于2.8%经纪人必须向店经理申请，佣金合计低于2.0%店经理必须向区域经理申请。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rPr>
          <w:rFonts w:hint="eastAsia" w:ascii="微软雅黑" w:hAnsi="微软雅黑" w:eastAsia="微软雅黑" w:cs="微软雅黑"/>
          <w:b w:val="0"/>
          <w:i w:val="0"/>
          <w:caps w:val="0"/>
          <w:color w:val="0C0C0C"/>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4、收佣时间：佣金收齐时间最晚为：递件完成之后，取件之前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签单当日收齐佣金奖励：100元，收佣率2%以上</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i w:val="0"/>
          <w:caps w:val="0"/>
          <w:color w:val="0C0C0C"/>
          <w:spacing w:val="0"/>
          <w:kern w:val="0"/>
          <w:sz w:val="21"/>
          <w:szCs w:val="21"/>
          <w:shd w:val="clear" w:fill="F3F7F6"/>
          <w:lang w:val="en-US" w:eastAsia="zh-CN" w:bidi="ar"/>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、薪资待遇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Chars="0" w:right="0" w:rightChars="0"/>
        <w:jc w:val="left"/>
        <w:rPr>
          <w:rFonts w:hint="eastAsia" w:ascii="微软雅黑" w:hAnsi="微软雅黑" w:eastAsia="微软雅黑" w:cs="微软雅黑"/>
          <w:b/>
          <w:i w:val="0"/>
          <w:caps w:val="0"/>
          <w:color w:val="0C0C0C"/>
          <w:spacing w:val="0"/>
          <w:kern w:val="0"/>
          <w:sz w:val="21"/>
          <w:szCs w:val="21"/>
          <w:shd w:val="clear" w:fill="F3F7F6"/>
          <w:lang w:val="en-US" w:eastAsia="zh-CN" w:bidi="ar"/>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1、底薪工资：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right="0" w:firstLine="420" w:firstLineChars="2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①见习经纪人：底薪：1600/月+全勤200元+1200元绩效+提成（阶段提成）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630" w:leftChars="300" w:right="0" w:firstLine="0" w:firstLineChars="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提成;0-8000*15%；8001-20000*20%；20001-35000*25%；35001-50000*30%；50001以上*35%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② 绩效1：单月完成（房源，客源，实勘，带看）每项40个，完成每项绩效300元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630" w:right="0" w:hanging="630" w:hangingChars="3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③绩效2：见习经纪人当月租单完成实收业绩6000元（分开盘，实勘，钥匙后），或者售单签单业绩（分开盘，实勘，钥匙后）完成6000元，直接拿全额绩效工资1200 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630" w:right="0" w:hanging="630" w:hangingChars="3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2、提前转正：见习经纪人入职后，次月可在店经理处申请提前转正，之后按转正待遇拿工资提成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3、开单入职：跑盘员工，在跑盘期间成功签单，可直接入职。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4、跑盘员工在跑盘期间无工资（双向考核），入职后开始计算工资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5、每月的基本工资和提成发放时间为次月10号；工资和提成当月30号结算。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6、经纪人离职：经纪人签单后未办理过户手续离职的员工提成只发放原提成的一半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E53333"/>
          <w:spacing w:val="0"/>
          <w:kern w:val="0"/>
          <w:sz w:val="21"/>
          <w:szCs w:val="21"/>
          <w:shd w:val="clear" w:fill="F3F7F6"/>
          <w:lang w:val="en-US" w:eastAsia="zh-CN" w:bidi="ar"/>
        </w:rPr>
        <w:t>（十）、房源及跟进制度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630" w:right="0" w:hanging="630" w:hangingChars="3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1、实勘：图片不得低于6张室内图和1张户型图，由店经理审核，店经理48小时未审核，其他店长方可重新审核，图片原店经理审核后，其他店经理需要修改，需与原审核店经理协商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2、房源分成比例如下：开盘方10%；实勘：5%，钥匙方10%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3、开盘方房源被划非有效状态，开盘方有7天房源保护期，7天内确认房东要出租/出售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420" w:right="0" w:hanging="420" w:hangingChars="2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4、开盘方新增房源必须落实基本情况（面积，价格，付款方式，如何看房）（税费，有无按揭，等等），3天未落实情况，其他经纪人可以翻盘，房源激活后归原开盘方。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E53333"/>
          <w:spacing w:val="0"/>
          <w:kern w:val="0"/>
          <w:sz w:val="21"/>
          <w:szCs w:val="21"/>
          <w:shd w:val="clear" w:fill="F3F7F6"/>
          <w:lang w:val="en-US" w:eastAsia="zh-CN" w:bidi="ar"/>
        </w:rPr>
        <w:t>（十一）、诚信声明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本人声明：在成都五州世纪房地产咨询有限公司（以下简称公司）工作期间，自觉遵守职业操守和公司制度，杜绝以下9种不诚信行为及注意事项，否则视为本人违反职业操守，违反劳动合同行为。本人愿意接受公司的相应处罚，包括但不限于被解除劳动合同，被扣工资、奖金及提成等工资收入、被行业通报，并愿意赔偿由此给公司或他人所造成的经济损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360" w:right="0" w:hanging="36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1、 私自收受好处，指：私自收受合作单位或个人给予的好处。好处包括但不限于：收礼、借款、小费、返点、回扣、红包、好处费、感谢费、帮忙等；合作单位或个人包括但不限于，与公司有业务往来的各个银行、担保公司、政府机构、供应商、开发商、合作方，或房屋买卖及租赁的双方客户、公司同事等。主动将因不便回绝而收受的礼物等上交公司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360" w:right="0" w:hanging="36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2、 做私单，指：私自协助买卖或租赁双方达成交易（包括但不限于私自将双方或单方客户介绍到其他公司或个人处成交等）；或私自协助客户办理结按、过户、贷款等事项（或将客户介绍到其他公司或个人处办理）；或私自将房客源联系电话等信息透露给公司以外的任何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360" w:right="0" w:hanging="36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3、 干私活，指私自在其它单位担任任何职务，包括股东、合伙人、雇员、临时工（兼职）顾问、培训师等；如有鼓动我司员工到其它公司上班的，直接开除，不发放任何工资、提成、押金、奖励等。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360" w:right="0" w:hanging="36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4、 泄露公司机密，指：将工作中所接触到的公司商业机密（包括但不限于保密资料、房客源信息、其他员工个人信息、未公开的财务数据和绩效薪酬制度、交易统计数据、工作密码等）泄露给他人或利用该机密进行个人营利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360" w:right="0" w:hanging="36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5、 盗窃、侵占、挪用公司及他人财产（包括但不限于现金、财物、商业机密）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360" w:right="0" w:hanging="36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6、 冒充他人签名，考试作弊，虚假报账；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360" w:right="0" w:hanging="36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7、 主动挑起事端导致打架斗殴（包括与同事、客户、同行等任何人）或故意及过失造成他人人身伤害或财产损害，造成恶劣影响；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360" w:right="0" w:hanging="36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8、 做其它侵害他人及公司利益的或违背诚信原则的事情，包括但不限于：用虚假承诺来欺骗客户；利用客户身份证、产权证等资料谋取私利；将客户的个人信息泄漏给他人造成客户投诉；在内网中新增虚假或无效的房客源，虚假跟进；虚假报盘；虚假升报业绩；恶性竞争；利用职务之便为自己或他人谋取私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420" w:right="0" w:hanging="420" w:hangingChars="2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9、唆使、纵容或包庇他人违反以上职业操守的行为可举报到公司，经查证后奖励现金不低于500元。（匿名举报邮箱：</w:t>
      </w:r>
      <w:r>
        <w:rPr>
          <w:rFonts w:hint="eastAsia" w:ascii="微软雅黑" w:hAnsi="微软雅黑" w:eastAsia="微软雅黑" w:cs="微软雅黑"/>
          <w:b w:val="0"/>
          <w:i w:val="0"/>
          <w:caps w:val="0"/>
          <w:color w:val="909090"/>
          <w:spacing w:val="0"/>
          <w:kern w:val="0"/>
          <w:sz w:val="21"/>
          <w:szCs w:val="21"/>
          <w:u w:val="none"/>
          <w:shd w:val="clear" w:fill="F3F7F6"/>
          <w:lang w:val="en-US" w:eastAsia="zh-CN" w:bidi="ar"/>
        </w:rPr>
        <w:fldChar w:fldCharType="begin"/>
      </w:r>
      <w:r>
        <w:rPr>
          <w:rFonts w:hint="eastAsia" w:ascii="微软雅黑" w:hAnsi="微软雅黑" w:eastAsia="微软雅黑" w:cs="微软雅黑"/>
          <w:b w:val="0"/>
          <w:i w:val="0"/>
          <w:caps w:val="0"/>
          <w:color w:val="909090"/>
          <w:spacing w:val="0"/>
          <w:kern w:val="0"/>
          <w:sz w:val="21"/>
          <w:szCs w:val="21"/>
          <w:u w:val="none"/>
          <w:shd w:val="clear" w:fill="F3F7F6"/>
          <w:lang w:val="en-US" w:eastAsia="zh-CN" w:bidi="ar"/>
        </w:rPr>
        <w:instrText xml:space="preserve"> HYPERLINK "mailto:foverlb@163.com%EF%BC%89" </w:instrText>
      </w:r>
      <w:r>
        <w:rPr>
          <w:rFonts w:hint="eastAsia" w:ascii="微软雅黑" w:hAnsi="微软雅黑" w:eastAsia="微软雅黑" w:cs="微软雅黑"/>
          <w:b w:val="0"/>
          <w:i w:val="0"/>
          <w:caps w:val="0"/>
          <w:color w:val="909090"/>
          <w:spacing w:val="0"/>
          <w:kern w:val="0"/>
          <w:sz w:val="21"/>
          <w:szCs w:val="21"/>
          <w:u w:val="none"/>
          <w:shd w:val="clear" w:fill="F3F7F6"/>
          <w:lang w:val="en-US" w:eastAsia="zh-CN" w:bidi="ar"/>
        </w:rPr>
        <w:fldChar w:fldCharType="separate"/>
      </w:r>
      <w:r>
        <w:rPr>
          <w:rFonts w:hint="eastAsia" w:ascii="微软雅黑" w:hAnsi="微软雅黑" w:eastAsia="微软雅黑" w:cs="微软雅黑"/>
          <w:b w:val="0"/>
          <w:i w:val="0"/>
          <w:caps w:val="0"/>
          <w:color w:val="909090"/>
          <w:spacing w:val="0"/>
          <w:kern w:val="0"/>
          <w:sz w:val="21"/>
          <w:szCs w:val="21"/>
          <w:u w:val="none"/>
          <w:shd w:val="clear" w:fill="F3F7F6"/>
          <w:lang w:val="en-US" w:eastAsia="zh-CN" w:bidi="ar"/>
        </w:rPr>
        <w:t>609316537@qq</w:t>
      </w:r>
      <w:r>
        <w:rPr>
          <w:rStyle w:val="5"/>
          <w:rFonts w:hint="eastAsia" w:ascii="微软雅黑" w:hAnsi="微软雅黑" w:eastAsia="微软雅黑" w:cs="微软雅黑"/>
          <w:b w:val="0"/>
          <w:i w:val="0"/>
          <w:caps w:val="0"/>
          <w:color w:val="909090"/>
          <w:spacing w:val="0"/>
          <w:sz w:val="21"/>
          <w:szCs w:val="21"/>
          <w:u w:val="none"/>
          <w:shd w:val="clear" w:fill="F3F7F6"/>
        </w:rPr>
        <w:t>.com）</w:t>
      </w:r>
      <w:r>
        <w:rPr>
          <w:rFonts w:hint="eastAsia" w:ascii="微软雅黑" w:hAnsi="微软雅黑" w:eastAsia="微软雅黑" w:cs="微软雅黑"/>
          <w:b w:val="0"/>
          <w:i w:val="0"/>
          <w:caps w:val="0"/>
          <w:color w:val="909090"/>
          <w:spacing w:val="0"/>
          <w:kern w:val="0"/>
          <w:sz w:val="21"/>
          <w:szCs w:val="21"/>
          <w:u w:val="none"/>
          <w:shd w:val="clear" w:fill="F3F7F6"/>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420" w:right="0" w:hanging="420" w:hangingChars="2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10、员工离职需提前30天书面申请，离职后未办结的单子，在办结后提成只发放原提成的一半。网络剩余部分由员工自己全部承担，公司不负责转网络（如网络要带走，需清空房源），离职员工领取工资需到公司领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E53333"/>
          <w:spacing w:val="0"/>
          <w:kern w:val="0"/>
          <w:sz w:val="21"/>
          <w:szCs w:val="21"/>
          <w:shd w:val="clear" w:fill="F3F7F6"/>
          <w:lang w:val="en-US" w:eastAsia="zh-CN" w:bidi="ar"/>
        </w:rPr>
        <w:t>（十二）推荐奖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 2018</w:t>
      </w:r>
      <w:r>
        <w:rPr>
          <w:rFonts w:hint="eastAsia" w:ascii="宋体" w:hAnsi="宋体" w:eastAsia="宋体" w:cs="宋体"/>
          <w:b/>
          <w:i w:val="0"/>
          <w:caps w:val="0"/>
          <w:color w:val="0C0C0C"/>
          <w:spacing w:val="0"/>
          <w:kern w:val="0"/>
          <w:sz w:val="21"/>
          <w:szCs w:val="21"/>
          <w:shd w:val="clear" w:fill="F3F7F6"/>
          <w:lang w:val="en-US" w:eastAsia="zh-CN" w:bidi="ar"/>
        </w:rPr>
        <w:t>年推荐奖新政策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推荐新人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1</w:t>
      </w:r>
      <w:r>
        <w:rPr>
          <w:rFonts w:hint="eastAsia" w:ascii="宋体" w:hAnsi="宋体" w:eastAsia="宋体" w:cs="宋体"/>
          <w:b/>
          <w:i w:val="0"/>
          <w:caps w:val="0"/>
          <w:color w:val="0C0C0C"/>
          <w:spacing w:val="0"/>
          <w:kern w:val="0"/>
          <w:sz w:val="21"/>
          <w:szCs w:val="21"/>
          <w:shd w:val="clear" w:fill="F3F7F6"/>
          <w:lang w:val="en-US" w:eastAsia="zh-CN" w:bidi="ar"/>
        </w:rPr>
        <w:t>：成功入职后奖励推荐人</w:t>
      </w:r>
      <w:r>
        <w:rPr>
          <w:rFonts w:ascii="Calibri" w:hAnsi="Calibri" w:eastAsia="微软雅黑" w:cs="Calibri"/>
          <w:b/>
          <w:i w:val="0"/>
          <w:caps w:val="0"/>
          <w:color w:val="0C0C0C"/>
          <w:spacing w:val="0"/>
          <w:kern w:val="0"/>
          <w:sz w:val="21"/>
          <w:szCs w:val="21"/>
          <w:shd w:val="clear" w:fill="F3F7F6"/>
          <w:lang w:val="en-US" w:eastAsia="zh-CN" w:bidi="ar"/>
        </w:rPr>
        <w:t>200</w:t>
      </w:r>
      <w:r>
        <w:rPr>
          <w:rFonts w:hint="eastAsia" w:ascii="宋体" w:hAnsi="宋体" w:eastAsia="宋体" w:cs="宋体"/>
          <w:b/>
          <w:i w:val="0"/>
          <w:caps w:val="0"/>
          <w:color w:val="0C0C0C"/>
          <w:spacing w:val="0"/>
          <w:kern w:val="0"/>
          <w:sz w:val="21"/>
          <w:szCs w:val="21"/>
          <w:shd w:val="clear" w:fill="F3F7F6"/>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2</w:t>
      </w:r>
      <w:r>
        <w:rPr>
          <w:rFonts w:hint="eastAsia" w:ascii="宋体" w:hAnsi="宋体" w:eastAsia="宋体" w:cs="宋体"/>
          <w:b/>
          <w:i w:val="0"/>
          <w:caps w:val="0"/>
          <w:color w:val="0C0C0C"/>
          <w:spacing w:val="0"/>
          <w:kern w:val="0"/>
          <w:sz w:val="21"/>
          <w:szCs w:val="21"/>
          <w:shd w:val="clear" w:fill="F3F7F6"/>
          <w:lang w:val="en-US" w:eastAsia="zh-CN" w:bidi="ar"/>
        </w:rPr>
        <w:t>：成功转正后奖励推荐人</w:t>
      </w:r>
      <w:r>
        <w:rPr>
          <w:rFonts w:hint="default" w:ascii="Calibri" w:hAnsi="Calibri" w:eastAsia="微软雅黑" w:cs="Calibri"/>
          <w:b/>
          <w:i w:val="0"/>
          <w:caps w:val="0"/>
          <w:color w:val="0C0C0C"/>
          <w:spacing w:val="0"/>
          <w:kern w:val="0"/>
          <w:sz w:val="21"/>
          <w:szCs w:val="21"/>
          <w:shd w:val="clear" w:fill="F3F7F6"/>
          <w:lang w:val="en-US" w:eastAsia="zh-CN" w:bidi="ar"/>
        </w:rPr>
        <w:t>200</w:t>
      </w:r>
      <w:r>
        <w:rPr>
          <w:rFonts w:hint="eastAsia" w:ascii="宋体" w:hAnsi="宋体" w:eastAsia="宋体" w:cs="宋体"/>
          <w:b/>
          <w:i w:val="0"/>
          <w:caps w:val="0"/>
          <w:color w:val="0C0C0C"/>
          <w:spacing w:val="0"/>
          <w:kern w:val="0"/>
          <w:sz w:val="21"/>
          <w:szCs w:val="21"/>
          <w:shd w:val="clear" w:fill="F3F7F6"/>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3</w:t>
      </w:r>
      <w:r>
        <w:rPr>
          <w:rFonts w:hint="eastAsia" w:ascii="宋体" w:hAnsi="宋体" w:eastAsia="宋体" w:cs="宋体"/>
          <w:b/>
          <w:i w:val="0"/>
          <w:caps w:val="0"/>
          <w:color w:val="0C0C0C"/>
          <w:spacing w:val="0"/>
          <w:kern w:val="0"/>
          <w:sz w:val="21"/>
          <w:szCs w:val="21"/>
          <w:shd w:val="clear" w:fill="F3F7F6"/>
          <w:lang w:val="en-US" w:eastAsia="zh-CN" w:bidi="ar"/>
        </w:rPr>
        <w:t>：公司入职满半年奖励推荐人</w:t>
      </w:r>
      <w:r>
        <w:rPr>
          <w:rFonts w:hint="default" w:ascii="Calibri" w:hAnsi="Calibri" w:eastAsia="微软雅黑" w:cs="Calibri"/>
          <w:b/>
          <w:i w:val="0"/>
          <w:caps w:val="0"/>
          <w:color w:val="0C0C0C"/>
          <w:spacing w:val="0"/>
          <w:kern w:val="0"/>
          <w:sz w:val="21"/>
          <w:szCs w:val="21"/>
          <w:shd w:val="clear" w:fill="F3F7F6"/>
          <w:lang w:val="en-US" w:eastAsia="zh-CN" w:bidi="ar"/>
        </w:rPr>
        <w:t>200</w:t>
      </w:r>
      <w:r>
        <w:rPr>
          <w:rFonts w:hint="eastAsia" w:ascii="宋体" w:hAnsi="宋体" w:eastAsia="宋体" w:cs="宋体"/>
          <w:b/>
          <w:i w:val="0"/>
          <w:caps w:val="0"/>
          <w:color w:val="0C0C0C"/>
          <w:spacing w:val="0"/>
          <w:kern w:val="0"/>
          <w:sz w:val="21"/>
          <w:szCs w:val="21"/>
          <w:shd w:val="clear" w:fill="F3F7F6"/>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 推荐熟手（能独立完成签单及买卖过户）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1</w:t>
      </w:r>
      <w:r>
        <w:rPr>
          <w:rFonts w:hint="eastAsia" w:ascii="宋体" w:hAnsi="宋体" w:eastAsia="宋体" w:cs="宋体"/>
          <w:b/>
          <w:i w:val="0"/>
          <w:caps w:val="0"/>
          <w:color w:val="0C0C0C"/>
          <w:spacing w:val="0"/>
          <w:kern w:val="0"/>
          <w:sz w:val="21"/>
          <w:szCs w:val="21"/>
          <w:shd w:val="clear" w:fill="F3F7F6"/>
          <w:lang w:val="en-US" w:eastAsia="zh-CN" w:bidi="ar"/>
        </w:rPr>
        <w:t>：完成签单业绩</w:t>
      </w:r>
      <w:r>
        <w:rPr>
          <w:rFonts w:hint="default" w:ascii="Calibri" w:hAnsi="Calibri" w:eastAsia="微软雅黑" w:cs="Calibri"/>
          <w:b/>
          <w:i w:val="0"/>
          <w:caps w:val="0"/>
          <w:color w:val="0C0C0C"/>
          <w:spacing w:val="0"/>
          <w:kern w:val="0"/>
          <w:sz w:val="21"/>
          <w:szCs w:val="21"/>
          <w:shd w:val="clear" w:fill="F3F7F6"/>
          <w:lang w:val="en-US" w:eastAsia="zh-CN" w:bidi="ar"/>
        </w:rPr>
        <w:t>1</w:t>
      </w:r>
      <w:r>
        <w:rPr>
          <w:rFonts w:hint="eastAsia" w:ascii="宋体" w:hAnsi="宋体" w:eastAsia="宋体" w:cs="宋体"/>
          <w:b/>
          <w:i w:val="0"/>
          <w:caps w:val="0"/>
          <w:color w:val="0C0C0C"/>
          <w:spacing w:val="0"/>
          <w:kern w:val="0"/>
          <w:sz w:val="21"/>
          <w:szCs w:val="21"/>
          <w:shd w:val="clear" w:fill="F3F7F6"/>
          <w:lang w:val="en-US" w:eastAsia="zh-CN" w:bidi="ar"/>
        </w:rPr>
        <w:t>售后：奖励推荐人</w:t>
      </w:r>
      <w:r>
        <w:rPr>
          <w:rFonts w:hint="default" w:ascii="Calibri" w:hAnsi="Calibri" w:eastAsia="微软雅黑" w:cs="Calibri"/>
          <w:b/>
          <w:i w:val="0"/>
          <w:caps w:val="0"/>
          <w:color w:val="0C0C0C"/>
          <w:spacing w:val="0"/>
          <w:kern w:val="0"/>
          <w:sz w:val="21"/>
          <w:szCs w:val="21"/>
          <w:shd w:val="clear" w:fill="F3F7F6"/>
          <w:lang w:val="en-US" w:eastAsia="zh-CN" w:bidi="ar"/>
        </w:rPr>
        <w:t>500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2</w:t>
      </w:r>
      <w:r>
        <w:rPr>
          <w:rFonts w:hint="eastAsia" w:ascii="宋体" w:hAnsi="宋体" w:eastAsia="宋体" w:cs="宋体"/>
          <w:b/>
          <w:i w:val="0"/>
          <w:caps w:val="0"/>
          <w:color w:val="0C0C0C"/>
          <w:spacing w:val="0"/>
          <w:kern w:val="0"/>
          <w:sz w:val="21"/>
          <w:szCs w:val="21"/>
          <w:shd w:val="clear" w:fill="F3F7F6"/>
          <w:lang w:val="en-US" w:eastAsia="zh-CN" w:bidi="ar"/>
        </w:rPr>
        <w:t>：完成签单业绩</w:t>
      </w:r>
      <w:r>
        <w:rPr>
          <w:rFonts w:hint="default" w:ascii="Calibri" w:hAnsi="Calibri" w:eastAsia="微软雅黑" w:cs="Calibri"/>
          <w:b/>
          <w:i w:val="0"/>
          <w:caps w:val="0"/>
          <w:color w:val="0C0C0C"/>
          <w:spacing w:val="0"/>
          <w:kern w:val="0"/>
          <w:sz w:val="21"/>
          <w:szCs w:val="21"/>
          <w:shd w:val="clear" w:fill="F3F7F6"/>
          <w:lang w:val="en-US" w:eastAsia="zh-CN" w:bidi="ar"/>
        </w:rPr>
        <w:t>2</w:t>
      </w:r>
      <w:r>
        <w:rPr>
          <w:rFonts w:hint="eastAsia" w:ascii="宋体" w:hAnsi="宋体" w:eastAsia="宋体" w:cs="宋体"/>
          <w:b/>
          <w:i w:val="0"/>
          <w:caps w:val="0"/>
          <w:color w:val="0C0C0C"/>
          <w:spacing w:val="0"/>
          <w:kern w:val="0"/>
          <w:sz w:val="21"/>
          <w:szCs w:val="21"/>
          <w:shd w:val="clear" w:fill="F3F7F6"/>
          <w:lang w:val="en-US" w:eastAsia="zh-CN" w:bidi="ar"/>
        </w:rPr>
        <w:t>售后：奖励推荐人</w:t>
      </w:r>
      <w:r>
        <w:rPr>
          <w:rFonts w:hint="default" w:ascii="Calibri" w:hAnsi="Calibri" w:eastAsia="微软雅黑" w:cs="Calibri"/>
          <w:b/>
          <w:i w:val="0"/>
          <w:caps w:val="0"/>
          <w:color w:val="0C0C0C"/>
          <w:spacing w:val="0"/>
          <w:kern w:val="0"/>
          <w:sz w:val="21"/>
          <w:szCs w:val="21"/>
          <w:shd w:val="clear" w:fill="F3F7F6"/>
          <w:lang w:val="en-US" w:eastAsia="zh-CN" w:bidi="ar"/>
        </w:rPr>
        <w:t>600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3</w:t>
      </w:r>
      <w:r>
        <w:rPr>
          <w:rFonts w:hint="eastAsia" w:ascii="宋体" w:hAnsi="宋体" w:eastAsia="宋体" w:cs="宋体"/>
          <w:b/>
          <w:i w:val="0"/>
          <w:caps w:val="0"/>
          <w:color w:val="0C0C0C"/>
          <w:spacing w:val="0"/>
          <w:kern w:val="0"/>
          <w:sz w:val="21"/>
          <w:szCs w:val="21"/>
          <w:shd w:val="clear" w:fill="F3F7F6"/>
          <w:lang w:val="en-US" w:eastAsia="zh-CN" w:bidi="ar"/>
        </w:rPr>
        <w:t>：完成签单业绩</w:t>
      </w:r>
      <w:r>
        <w:rPr>
          <w:rFonts w:hint="default" w:ascii="Calibri" w:hAnsi="Calibri" w:eastAsia="微软雅黑" w:cs="Calibri"/>
          <w:b/>
          <w:i w:val="0"/>
          <w:caps w:val="0"/>
          <w:color w:val="0C0C0C"/>
          <w:spacing w:val="0"/>
          <w:kern w:val="0"/>
          <w:sz w:val="21"/>
          <w:szCs w:val="21"/>
          <w:shd w:val="clear" w:fill="F3F7F6"/>
          <w:lang w:val="en-US" w:eastAsia="zh-CN" w:bidi="ar"/>
        </w:rPr>
        <w:t>3</w:t>
      </w:r>
      <w:r>
        <w:rPr>
          <w:rFonts w:hint="eastAsia" w:ascii="宋体" w:hAnsi="宋体" w:eastAsia="宋体" w:cs="宋体"/>
          <w:b/>
          <w:i w:val="0"/>
          <w:caps w:val="0"/>
          <w:color w:val="0C0C0C"/>
          <w:spacing w:val="0"/>
          <w:kern w:val="0"/>
          <w:sz w:val="21"/>
          <w:szCs w:val="21"/>
          <w:shd w:val="clear" w:fill="F3F7F6"/>
          <w:lang w:val="en-US" w:eastAsia="zh-CN" w:bidi="ar"/>
        </w:rPr>
        <w:t>售后：奖励推荐人</w:t>
      </w:r>
      <w:r>
        <w:rPr>
          <w:rFonts w:hint="default" w:ascii="Calibri" w:hAnsi="Calibri" w:eastAsia="微软雅黑" w:cs="Calibri"/>
          <w:b/>
          <w:i w:val="0"/>
          <w:caps w:val="0"/>
          <w:color w:val="0C0C0C"/>
          <w:spacing w:val="0"/>
          <w:kern w:val="0"/>
          <w:sz w:val="21"/>
          <w:szCs w:val="21"/>
          <w:shd w:val="clear" w:fill="F3F7F6"/>
          <w:lang w:val="en-US" w:eastAsia="zh-CN" w:bidi="ar"/>
        </w:rPr>
        <w:t>800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 </w:t>
      </w:r>
      <w:r>
        <w:rPr>
          <w:rFonts w:hint="eastAsia" w:ascii="宋体" w:hAnsi="宋体" w:eastAsia="宋体" w:cs="宋体"/>
          <w:b/>
          <w:i w:val="0"/>
          <w:caps w:val="0"/>
          <w:color w:val="0C0C0C"/>
          <w:spacing w:val="0"/>
          <w:kern w:val="0"/>
          <w:sz w:val="21"/>
          <w:szCs w:val="21"/>
          <w:shd w:val="clear" w:fill="F3F7F6"/>
          <w:lang w:val="en-US" w:eastAsia="zh-CN" w:bidi="ar"/>
        </w:rPr>
        <w:t>推荐团队：（团队长为店经理级别</w:t>
      </w:r>
      <w:r>
        <w:rPr>
          <w:rFonts w:hint="eastAsia" w:ascii="微软雅黑" w:hAnsi="微软雅黑" w:eastAsia="微软雅黑" w:cs="微软雅黑"/>
          <w:b/>
          <w:i w:val="0"/>
          <w:caps w:val="0"/>
          <w:color w:val="0C0C0C"/>
          <w:spacing w:val="0"/>
          <w:kern w:val="0"/>
          <w:sz w:val="21"/>
          <w:szCs w:val="21"/>
          <w:shd w:val="clear" w:fill="F3F7F6"/>
          <w:lang w:val="en-US" w:eastAsia="zh-CN" w:bidi="ar"/>
        </w:rPr>
        <w:t>+</w:t>
      </w:r>
      <w:r>
        <w:rPr>
          <w:rFonts w:hint="eastAsia" w:ascii="宋体" w:hAnsi="宋体" w:eastAsia="宋体" w:cs="宋体"/>
          <w:b/>
          <w:i w:val="0"/>
          <w:caps w:val="0"/>
          <w:color w:val="0C0C0C"/>
          <w:spacing w:val="0"/>
          <w:kern w:val="0"/>
          <w:sz w:val="21"/>
          <w:szCs w:val="21"/>
          <w:shd w:val="clear" w:fill="F3F7F6"/>
          <w:lang w:val="en-US" w:eastAsia="zh-CN" w:bidi="ar"/>
        </w:rPr>
        <w:t>人员不低于</w:t>
      </w:r>
      <w:r>
        <w:rPr>
          <w:rFonts w:hint="default" w:ascii="Calibri" w:hAnsi="Calibri" w:eastAsia="微软雅黑" w:cs="Calibri"/>
          <w:b/>
          <w:i w:val="0"/>
          <w:caps w:val="0"/>
          <w:color w:val="0C0C0C"/>
          <w:spacing w:val="0"/>
          <w:kern w:val="0"/>
          <w:sz w:val="21"/>
          <w:szCs w:val="21"/>
          <w:shd w:val="clear" w:fill="F3F7F6"/>
          <w:lang w:val="en-US" w:eastAsia="zh-CN" w:bidi="ar"/>
        </w:rPr>
        <w:t>2+1</w:t>
      </w:r>
      <w:r>
        <w:rPr>
          <w:rFonts w:hint="eastAsia" w:ascii="宋体" w:hAnsi="宋体" w:eastAsia="宋体" w:cs="宋体"/>
          <w:b/>
          <w:i w:val="0"/>
          <w:caps w:val="0"/>
          <w:color w:val="0C0C0C"/>
          <w:spacing w:val="0"/>
          <w:kern w:val="0"/>
          <w:sz w:val="21"/>
          <w:szCs w:val="21"/>
          <w:shd w:val="clear" w:fill="F3F7F6"/>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1</w:t>
      </w:r>
      <w:r>
        <w:rPr>
          <w:rFonts w:hint="eastAsia" w:ascii="宋体" w:hAnsi="宋体" w:eastAsia="宋体" w:cs="宋体"/>
          <w:b/>
          <w:i w:val="0"/>
          <w:caps w:val="0"/>
          <w:color w:val="0C0C0C"/>
          <w:spacing w:val="0"/>
          <w:kern w:val="0"/>
          <w:sz w:val="21"/>
          <w:szCs w:val="21"/>
          <w:shd w:val="clear" w:fill="F3F7F6"/>
          <w:lang w:val="en-US" w:eastAsia="zh-CN" w:bidi="ar"/>
        </w:rPr>
        <w:t>：团队满</w:t>
      </w:r>
      <w:r>
        <w:rPr>
          <w:rFonts w:hint="default" w:ascii="Calibri" w:hAnsi="Calibri" w:eastAsia="微软雅黑" w:cs="Calibri"/>
          <w:b/>
          <w:i w:val="0"/>
          <w:caps w:val="0"/>
          <w:color w:val="0C0C0C"/>
          <w:spacing w:val="0"/>
          <w:kern w:val="0"/>
          <w:sz w:val="21"/>
          <w:szCs w:val="21"/>
          <w:shd w:val="clear" w:fill="F3F7F6"/>
          <w:lang w:val="en-US" w:eastAsia="zh-CN" w:bidi="ar"/>
        </w:rPr>
        <w:t>3</w:t>
      </w:r>
      <w:r>
        <w:rPr>
          <w:rFonts w:hint="eastAsia" w:ascii="宋体" w:hAnsi="宋体" w:eastAsia="宋体" w:cs="宋体"/>
          <w:b/>
          <w:i w:val="0"/>
          <w:caps w:val="0"/>
          <w:color w:val="0C0C0C"/>
          <w:spacing w:val="0"/>
          <w:kern w:val="0"/>
          <w:sz w:val="21"/>
          <w:szCs w:val="21"/>
          <w:shd w:val="clear" w:fill="F3F7F6"/>
          <w:lang w:val="en-US" w:eastAsia="zh-CN" w:bidi="ar"/>
        </w:rPr>
        <w:t>个月，奖励推荐人</w:t>
      </w:r>
      <w:r>
        <w:rPr>
          <w:rFonts w:hint="default" w:ascii="Calibri" w:hAnsi="Calibri" w:eastAsia="微软雅黑" w:cs="Calibri"/>
          <w:b/>
          <w:i w:val="0"/>
          <w:caps w:val="0"/>
          <w:color w:val="0C0C0C"/>
          <w:spacing w:val="0"/>
          <w:kern w:val="0"/>
          <w:sz w:val="21"/>
          <w:szCs w:val="21"/>
          <w:shd w:val="clear" w:fill="F3F7F6"/>
          <w:lang w:val="en-US" w:eastAsia="zh-CN" w:bidi="ar"/>
        </w:rPr>
        <w:t>2000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2</w:t>
      </w:r>
      <w:r>
        <w:rPr>
          <w:rFonts w:hint="eastAsia" w:ascii="宋体" w:hAnsi="宋体" w:eastAsia="宋体" w:cs="宋体"/>
          <w:b/>
          <w:i w:val="0"/>
          <w:caps w:val="0"/>
          <w:color w:val="0C0C0C"/>
          <w:spacing w:val="0"/>
          <w:kern w:val="0"/>
          <w:sz w:val="21"/>
          <w:szCs w:val="21"/>
          <w:shd w:val="clear" w:fill="F3F7F6"/>
          <w:lang w:val="en-US" w:eastAsia="zh-CN" w:bidi="ar"/>
        </w:rPr>
        <w:t>：团队满</w:t>
      </w:r>
      <w:r>
        <w:rPr>
          <w:rFonts w:hint="default" w:ascii="Calibri" w:hAnsi="Calibri" w:eastAsia="微软雅黑" w:cs="Calibri"/>
          <w:b/>
          <w:i w:val="0"/>
          <w:caps w:val="0"/>
          <w:color w:val="0C0C0C"/>
          <w:spacing w:val="0"/>
          <w:kern w:val="0"/>
          <w:sz w:val="21"/>
          <w:szCs w:val="21"/>
          <w:shd w:val="clear" w:fill="F3F7F6"/>
          <w:lang w:val="en-US" w:eastAsia="zh-CN" w:bidi="ar"/>
        </w:rPr>
        <w:t>6</w:t>
      </w:r>
      <w:r>
        <w:rPr>
          <w:rFonts w:hint="eastAsia" w:ascii="宋体" w:hAnsi="宋体" w:eastAsia="宋体" w:cs="宋体"/>
          <w:b/>
          <w:i w:val="0"/>
          <w:caps w:val="0"/>
          <w:color w:val="0C0C0C"/>
          <w:spacing w:val="0"/>
          <w:kern w:val="0"/>
          <w:sz w:val="21"/>
          <w:szCs w:val="21"/>
          <w:shd w:val="clear" w:fill="F3F7F6"/>
          <w:lang w:val="en-US" w:eastAsia="zh-CN" w:bidi="ar"/>
        </w:rPr>
        <w:t>个月，再奖励推荐人</w:t>
      </w:r>
      <w:r>
        <w:rPr>
          <w:rFonts w:hint="default" w:ascii="Calibri" w:hAnsi="Calibri" w:eastAsia="微软雅黑" w:cs="Calibri"/>
          <w:b/>
          <w:i w:val="0"/>
          <w:caps w:val="0"/>
          <w:color w:val="0C0C0C"/>
          <w:spacing w:val="0"/>
          <w:kern w:val="0"/>
          <w:sz w:val="21"/>
          <w:szCs w:val="21"/>
          <w:shd w:val="clear" w:fill="F3F7F6"/>
          <w:lang w:val="en-US" w:eastAsia="zh-CN" w:bidi="ar"/>
        </w:rPr>
        <w:t>3000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E53333"/>
          <w:spacing w:val="0"/>
          <w:kern w:val="0"/>
          <w:sz w:val="21"/>
          <w:szCs w:val="21"/>
          <w:shd w:val="clear" w:fill="F3F7F6"/>
          <w:lang w:val="en-US" w:eastAsia="zh-CN" w:bidi="ar"/>
        </w:rPr>
        <w:t> 师徒制及奖励：</w:t>
      </w:r>
      <w:r>
        <w:rPr>
          <w:rFonts w:hint="eastAsia" w:ascii="微软雅黑" w:hAnsi="微软雅黑" w:eastAsia="微软雅黑" w:cs="微软雅黑"/>
          <w:b w:val="0"/>
          <w:i w:val="0"/>
          <w:caps w:val="0"/>
          <w:color w:val="0C0C0C"/>
          <w:spacing w:val="0"/>
          <w:kern w:val="0"/>
          <w:sz w:val="21"/>
          <w:szCs w:val="21"/>
          <w:shd w:val="clear" w:fill="F3F7F6"/>
          <w:lang w:val="en-US" w:eastAsia="zh-CN" w:bidi="ar"/>
        </w:rPr>
        <w:t>师傅提成为徒弟总业绩的5%，月结算</w:t>
      </w:r>
    </w:p>
    <w:p>
      <w:pPr>
        <w:keepNext w:val="0"/>
        <w:keepLines w:val="0"/>
        <w:widowControl/>
        <w:suppressLineNumbers w:val="0"/>
        <w:jc w:val="left"/>
      </w:pPr>
      <w:r>
        <w:rPr>
          <w:rFonts w:hint="eastAsia" w:ascii="微软雅黑" w:hAnsi="微软雅黑" w:eastAsia="微软雅黑" w:cs="微软雅黑"/>
          <w:b w:val="0"/>
          <w:i w:val="0"/>
          <w:caps w:val="0"/>
          <w:color w:val="E53333"/>
          <w:spacing w:val="0"/>
          <w:kern w:val="0"/>
          <w:sz w:val="21"/>
          <w:szCs w:val="21"/>
          <w:shd w:val="clear" w:fill="F3F7F6"/>
          <w:lang w:val="en-US" w:eastAsia="zh-CN" w:bidi="ar"/>
        </w:rPr>
        <w:t> 合理化建议奖：</w:t>
      </w:r>
      <w:r>
        <w:rPr>
          <w:rFonts w:hint="eastAsia" w:ascii="微软雅黑" w:hAnsi="微软雅黑" w:eastAsia="微软雅黑" w:cs="微软雅黑"/>
          <w:b w:val="0"/>
          <w:i w:val="0"/>
          <w:caps w:val="0"/>
          <w:color w:val="0C0C0C"/>
          <w:spacing w:val="0"/>
          <w:kern w:val="0"/>
          <w:sz w:val="21"/>
          <w:szCs w:val="21"/>
          <w:shd w:val="clear" w:fill="F3F7F6"/>
          <w:lang w:val="en-US" w:eastAsia="zh-CN" w:bidi="ar"/>
        </w:rPr>
        <w:t>奖励200元，合理化建议且被公司采纳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门店经纪人申报业绩，最迟是当月最后一天，次月不得再次申报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E53333"/>
          <w:spacing w:val="0"/>
          <w:kern w:val="0"/>
          <w:sz w:val="21"/>
          <w:szCs w:val="21"/>
          <w:shd w:val="clear" w:fill="F3F7F6"/>
          <w:lang w:val="en-US" w:eastAsia="zh-CN" w:bidi="ar"/>
        </w:rPr>
        <w:t>（十三）见习员工制度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1、学员跑盘期间由店经理安排师傅，徒弟将备案到师傅名下（以跑盘表上的师傅名字为准）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2、入职后由于师傅不认真带教，徒弟可以给店经理申请重新安排师傅或调店。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1" w:right="0" w:hanging="210" w:hangingChars="1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3、当月15号（包括15号）之前入职，当月剩余天数按一个整月计算，当月15号之后入职，当月剩余天数和次月合计按一个整月计算。见习期为2个月（所以时间会超过或少于60天）4、徒弟见习期必须完成4000元及以上的租单业绩或为成交方的4000元以上售单业绩才能转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1" w:right="0" w:hanging="210" w:hangingChars="1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5、徒弟的见习期，奖励师傅徒弟见习期实收业绩5%的提成，未转正不奖励。奖励在徒弟转正后，次月月度大会发放。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1" w:right="0" w:hanging="210" w:hangingChars="1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6、见习期间未完成4000元业绩，店经理和师傅需交纳合计1000元的保证金（店经理：600元，师傅400元），在接下来的30天完成3000签单业绩，完成退还保证金，且转正；未完成直接淘汰，保证金不退还。如果店经理和师傅不愿意交纳保证金，则见习经纪人直接淘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7、交纳保证金后，经纪人在当月无底薪，提成30%通提。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7、全勤奖按天数计算（按见习周期计算），次月月度启动大会发放。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i w:val="0"/>
          <w:caps w:val="0"/>
          <w:color w:val="0C0C0C"/>
          <w:spacing w:val="0"/>
          <w:kern w:val="0"/>
          <w:sz w:val="21"/>
          <w:szCs w:val="21"/>
          <w:shd w:val="clear" w:fill="F3F7F6"/>
          <w:lang w:val="en-US" w:eastAsia="zh-CN" w:bidi="ar"/>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8、员工绩效奖励按见习周期计算，次月月度启动大会发放。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210" w:firstLineChars="100"/>
        <w:jc w:val="left"/>
        <w:rPr>
          <w:rFonts w:ascii="微软雅黑" w:hAnsi="微软雅黑" w:eastAsia="微软雅黑" w:cs="微软雅黑"/>
          <w:b w:val="0"/>
          <w:i w:val="0"/>
          <w:caps w:val="0"/>
          <w:color w:val="0C0C0C"/>
          <w:spacing w:val="0"/>
          <w:sz w:val="21"/>
          <w:szCs w:val="21"/>
        </w:rPr>
      </w:pPr>
      <w:r>
        <w:rPr>
          <w:rStyle w:val="4"/>
          <w:rFonts w:hint="eastAsia" w:ascii="微软雅黑" w:hAnsi="微软雅黑" w:eastAsia="微软雅黑" w:cs="微软雅黑"/>
          <w:i w:val="0"/>
          <w:caps w:val="0"/>
          <w:color w:val="0C0C0C"/>
          <w:spacing w:val="0"/>
          <w:sz w:val="21"/>
          <w:szCs w:val="21"/>
          <w:shd w:val="clear" w:fill="F3F7F6"/>
        </w:rPr>
        <w:t>门店经纪人申报业绩，最迟是当月最后一天，次月不得再次申报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rPr>
          <w:rFonts w:hint="eastAsia" w:ascii="微软雅黑" w:hAnsi="微软雅黑" w:eastAsia="微软雅黑" w:cs="微软雅黑"/>
          <w:b w:val="0"/>
          <w:i w:val="0"/>
          <w:caps w:val="0"/>
          <w:color w:val="0C0C0C"/>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422" w:right="0" w:hanging="420" w:hangingChars="200"/>
        <w:rPr>
          <w:rFonts w:hint="eastAsia" w:ascii="微软雅黑" w:hAnsi="微软雅黑" w:eastAsia="微软雅黑" w:cs="微软雅黑"/>
          <w:b w:val="0"/>
          <w:i w:val="0"/>
          <w:caps w:val="0"/>
          <w:color w:val="0C0C0C"/>
          <w:spacing w:val="0"/>
          <w:sz w:val="21"/>
          <w:szCs w:val="21"/>
        </w:rPr>
      </w:pPr>
      <w:r>
        <w:rPr>
          <w:rStyle w:val="4"/>
          <w:rFonts w:hint="eastAsia" w:ascii="微软雅黑" w:hAnsi="微软雅黑" w:eastAsia="微软雅黑" w:cs="微软雅黑"/>
          <w:i w:val="0"/>
          <w:caps w:val="0"/>
          <w:color w:val="0C0C0C"/>
          <w:spacing w:val="0"/>
          <w:sz w:val="21"/>
          <w:szCs w:val="21"/>
          <w:shd w:val="clear" w:fill="F3F7F6"/>
        </w:rPr>
        <w:t>1：新增录入房源：栋数，单元，楼层，房号，错误，一律视为虚假房源，发现一次罚款20元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1" w:right="0" w:hanging="210" w:hangingChars="100"/>
        <w:jc w:val="left"/>
        <w:rPr>
          <w:rFonts w:hint="eastAsia" w:ascii="微软雅黑" w:hAnsi="微软雅黑" w:eastAsia="微软雅黑" w:cs="微软雅黑"/>
          <w:b w:val="0"/>
          <w:i w:val="0"/>
          <w:caps w:val="0"/>
          <w:color w:val="0C0C0C"/>
          <w:spacing w:val="0"/>
          <w:sz w:val="21"/>
          <w:szCs w:val="21"/>
        </w:rPr>
      </w:pPr>
      <w:r>
        <w:rPr>
          <w:rStyle w:val="4"/>
          <w:rFonts w:hint="eastAsia" w:ascii="微软雅黑" w:hAnsi="微软雅黑" w:eastAsia="微软雅黑" w:cs="微软雅黑"/>
          <w:i w:val="0"/>
          <w:caps w:val="0"/>
          <w:color w:val="0C0C0C"/>
          <w:spacing w:val="0"/>
          <w:kern w:val="0"/>
          <w:sz w:val="21"/>
          <w:szCs w:val="21"/>
          <w:shd w:val="clear" w:fill="F3F7F6"/>
          <w:lang w:val="en-US" w:eastAsia="zh-CN" w:bidi="ar"/>
        </w:rPr>
        <w:t> 2：资源保护期：新增房源所有信息正确（挖出来或者客户报），开盘方自己有意向客户，房源有24小时保护期（录成自己电话号码），24小时后，开盘方必须录入正确的房东电话号码。24小时后未修改，谁找到正确的房东电话号码，可以翻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00" w:right="0" w:hanging="2100"/>
        <w:jc w:val="left"/>
        <w:rPr>
          <w:rFonts w:hint="eastAsia" w:ascii="微软雅黑" w:hAnsi="微软雅黑" w:eastAsia="微软雅黑" w:cs="微软雅黑"/>
          <w:b w:val="0"/>
          <w:i w:val="0"/>
          <w:caps w:val="0"/>
          <w:color w:val="0C0C0C"/>
          <w:spacing w:val="0"/>
          <w:sz w:val="21"/>
          <w:szCs w:val="21"/>
        </w:rPr>
      </w:pPr>
      <w:r>
        <w:rPr>
          <w:rStyle w:val="4"/>
          <w:rFonts w:hint="eastAsia" w:ascii="微软雅黑" w:hAnsi="微软雅黑" w:eastAsia="微软雅黑" w:cs="微软雅黑"/>
          <w:i w:val="0"/>
          <w:caps w:val="0"/>
          <w:color w:val="0C0C0C"/>
          <w:spacing w:val="0"/>
          <w:kern w:val="0"/>
          <w:sz w:val="21"/>
          <w:szCs w:val="21"/>
          <w:shd w:val="clear" w:fill="F3F7F6"/>
          <w:lang w:val="en-US" w:eastAsia="zh-CN" w:bidi="ar"/>
        </w:rPr>
        <w:t> 3：新增房源，暂时没找到房东电话，开盘方有24小时保护期，24小时以后，谁找到正确的房东电话号码，可以翻盘。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00" w:right="0" w:hanging="2100"/>
        <w:jc w:val="left"/>
        <w:rPr>
          <w:rFonts w:hint="eastAsia" w:ascii="微软雅黑" w:hAnsi="微软雅黑" w:eastAsia="微软雅黑" w:cs="微软雅黑"/>
          <w:b w:val="0"/>
          <w:i w:val="0"/>
          <w:caps w:val="0"/>
          <w:color w:val="0C0C0C"/>
          <w:spacing w:val="0"/>
          <w:sz w:val="21"/>
          <w:szCs w:val="21"/>
        </w:rPr>
      </w:pPr>
      <w:r>
        <w:rPr>
          <w:rStyle w:val="4"/>
          <w:rFonts w:hint="eastAsia" w:ascii="微软雅黑" w:hAnsi="微软雅黑" w:eastAsia="微软雅黑" w:cs="微软雅黑"/>
          <w:i w:val="0"/>
          <w:caps w:val="0"/>
          <w:color w:val="0C0C0C"/>
          <w:spacing w:val="0"/>
          <w:kern w:val="0"/>
          <w:sz w:val="21"/>
          <w:szCs w:val="21"/>
          <w:shd w:val="clear" w:fill="F3F7F6"/>
          <w:lang w:val="en-US" w:eastAsia="zh-CN" w:bidi="ar"/>
        </w:rPr>
        <w:t>4：封盘制度：经纪人申请封盘，需提供：代购书，客户身份证复印件，客户电话。发现虚假，门店取消3个月封盘制度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00" w:right="0" w:hanging="2100"/>
        <w:jc w:val="left"/>
        <w:rPr>
          <w:rFonts w:hint="eastAsia" w:ascii="微软雅黑" w:hAnsi="微软雅黑" w:eastAsia="微软雅黑" w:cs="微软雅黑"/>
          <w:b w:val="0"/>
          <w:i w:val="0"/>
          <w:caps w:val="0"/>
          <w:color w:val="0C0C0C"/>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00" w:right="0" w:hanging="2100"/>
        <w:jc w:val="left"/>
        <w:rPr>
          <w:rFonts w:hint="eastAsia" w:ascii="微软雅黑" w:hAnsi="微软雅黑" w:eastAsia="微软雅黑" w:cs="微软雅黑"/>
          <w:b w:val="0"/>
          <w:i w:val="0"/>
          <w:caps w:val="0"/>
          <w:color w:val="0C0C0C"/>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Style w:val="4"/>
          <w:rFonts w:hint="eastAsia" w:ascii="微软雅黑" w:hAnsi="微软雅黑" w:eastAsia="微软雅黑" w:cs="微软雅黑"/>
          <w:i w:val="0"/>
          <w:caps w:val="0"/>
          <w:color w:val="0C0C0C"/>
          <w:spacing w:val="0"/>
          <w:kern w:val="0"/>
          <w:sz w:val="21"/>
          <w:szCs w:val="21"/>
          <w:shd w:val="clear" w:fill="F3F7F6"/>
          <w:lang w:val="en-US" w:eastAsia="zh-CN" w:bidi="ar"/>
        </w:rPr>
        <w:t>         </w:t>
      </w:r>
      <w:r>
        <w:rPr>
          <w:rFonts w:hint="eastAsia" w:ascii="微软雅黑" w:hAnsi="微软雅黑" w:eastAsia="微软雅黑" w:cs="微软雅黑"/>
          <w:i w:val="0"/>
          <w:caps w:val="0"/>
          <w:color w:val="0C0C0C"/>
          <w:spacing w:val="0"/>
          <w:kern w:val="0"/>
          <w:sz w:val="21"/>
          <w:szCs w:val="21"/>
          <w:shd w:val="clear" w:fill="F3F7F6"/>
          <w:lang w:val="en-US" w:eastAsia="zh-CN" w:bidi="ar"/>
        </w:rPr>
        <w:t> </w:t>
      </w:r>
      <w:r>
        <w:rPr>
          <w:rStyle w:val="4"/>
          <w:rFonts w:hint="eastAsia" w:ascii="微软雅黑" w:hAnsi="微软雅黑" w:eastAsia="微软雅黑" w:cs="微软雅黑"/>
          <w:i w:val="0"/>
          <w:caps w:val="0"/>
          <w:color w:val="0C0C0C"/>
          <w:spacing w:val="0"/>
          <w:kern w:val="0"/>
          <w:sz w:val="21"/>
          <w:szCs w:val="21"/>
          <w:shd w:val="clear" w:fill="F3F7F6"/>
          <w:lang w:val="en-US" w:eastAsia="zh-CN" w:bidi="ar"/>
        </w:rPr>
        <w:t> </w:t>
      </w:r>
      <w:r>
        <w:rPr>
          <w:rFonts w:hint="eastAsia" w:ascii="微软雅黑" w:hAnsi="微软雅黑" w:eastAsia="微软雅黑" w:cs="微软雅黑"/>
          <w:i w:val="0"/>
          <w:caps w:val="0"/>
          <w:color w:val="0C0C0C"/>
          <w:spacing w:val="0"/>
          <w:kern w:val="0"/>
          <w:sz w:val="21"/>
          <w:szCs w:val="21"/>
          <w:shd w:val="clear" w:fill="F3F7F6"/>
          <w:lang w:val="en-US" w:eastAsia="zh-CN" w:bidi="ar"/>
        </w:rPr>
        <w:t> </w:t>
      </w:r>
      <w:r>
        <w:rPr>
          <w:rStyle w:val="4"/>
          <w:rFonts w:hint="eastAsia" w:ascii="微软雅黑" w:hAnsi="微软雅黑" w:eastAsia="微软雅黑" w:cs="微软雅黑"/>
          <w:i w:val="0"/>
          <w:caps w:val="0"/>
          <w:color w:val="E53333"/>
          <w:spacing w:val="0"/>
          <w:kern w:val="0"/>
          <w:sz w:val="21"/>
          <w:szCs w:val="21"/>
          <w:shd w:val="clear" w:fill="F3F7F6"/>
          <w:lang w:val="en-US" w:eastAsia="zh-CN" w:bidi="ar"/>
        </w:rPr>
        <w:t>      （重点）</w:t>
      </w:r>
      <w:r>
        <w:rPr>
          <w:rStyle w:val="4"/>
          <w:rFonts w:hint="eastAsia" w:ascii="微软雅黑" w:hAnsi="微软雅黑" w:eastAsia="微软雅黑" w:cs="微软雅黑"/>
          <w:b/>
          <w:i w:val="0"/>
          <w:caps w:val="0"/>
          <w:color w:val="E53333"/>
          <w:spacing w:val="0"/>
          <w:kern w:val="0"/>
          <w:sz w:val="21"/>
          <w:szCs w:val="21"/>
          <w:shd w:val="clear" w:fill="F3F7F6"/>
          <w:lang w:val="en-US" w:eastAsia="zh-CN" w:bidi="ar"/>
        </w:rPr>
        <w:t>红线黄线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红线：1、做私单：利用公司资源为自己谋取利益的行为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      2、做私活：利用职务之便，为他人或团体服务，包括但不限于培训、过户、贷款等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      3、煽动员工离职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      4、延迟上交公款，挪用公款、盗窃或侵占公司财物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      5、主动挑起事端，与公司内如战友发生斗殴事件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      6、严重损害公司形象和利益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      7、用公司名义帮助客户处理非正常业务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u w:val="single"/>
          <w:shd w:val="clear" w:fill="F3F7F6"/>
          <w:lang w:val="en-US" w:eastAsia="zh-CN" w:bidi="ar"/>
        </w:rPr>
        <w:t>红线处罚：触碰公司红线将直接开除，且不发放任何薪酬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黄线：1、同事之间发生争吵，且恶意中伤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      2、虚假工作量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      3、辱骂房东客户，保安同行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      4、故意违反公司制度，不听劝说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      5、上班时间，外出进行娱乐活动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u w:val="single"/>
          <w:shd w:val="clear" w:fill="F3F7F6"/>
          <w:lang w:val="en-US" w:eastAsia="zh-CN" w:bidi="ar"/>
        </w:rPr>
        <w:t>黄线处罚：触碰公司黄线，将给予降级，严重警告，200--2000元罚款等处罚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u w:val="single"/>
          <w:shd w:val="clear" w:fill="F3F7F6"/>
          <w:lang w:val="en-US" w:eastAsia="zh-CN" w:bidi="ar"/>
        </w:rPr>
        <w:t>严重警告：该项处罚A0直接开除、A1级以上降一级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注：该项制度，一切解释权归公司，特殊情况由公司判定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DA9A3"/>
    <w:multiLevelType w:val="singleLevel"/>
    <w:tmpl w:val="583DA9A3"/>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A5DE5"/>
    <w:rsid w:val="1B080C9C"/>
    <w:rsid w:val="3F6A23BD"/>
    <w:rsid w:val="4D395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菡萏</cp:lastModifiedBy>
  <dcterms:modified xsi:type="dcterms:W3CDTF">2018-07-19T03:45:35Z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